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A3" w:rsidRDefault="00ED3FA3" w:rsidP="00ED3FA3">
      <w:pPr>
        <w:pStyle w:val="msonormalmrcssattrmrcssattr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color w:val="343434"/>
          <w:sz w:val="28"/>
          <w:szCs w:val="28"/>
        </w:rPr>
        <w:t> Информационное письмо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color w:val="333333"/>
          <w:sz w:val="28"/>
          <w:szCs w:val="28"/>
        </w:rPr>
        <w:t>Региональное отделение Фонда социального страхования Российской Федерации по Республике Саха (Якутия) (далее – РО) направляет разъяснения по приказу Минтруда России от 23.06.2020 № 365н RО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утвержденные приказом Минтруда России от 10 декабря</w:t>
      </w:r>
      <w:proofErr w:type="gramEnd"/>
      <w:r>
        <w:rPr>
          <w:color w:val="333333"/>
          <w:sz w:val="28"/>
          <w:szCs w:val="28"/>
        </w:rPr>
        <w:t xml:space="preserve"> 2012 г. № 580н» (далее, соответственно, – приказ № 365н, Правила). Изменения, внесенные приказом № 365н в Правила, вступают в силу 04.08.2020 и действуют до 31.12.2020.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Согласно приказу № 365н в 2020 году в условиях реализации комплекса ограничительных и иных мероприятий по предупреждению распространения новой </w:t>
      </w:r>
      <w:proofErr w:type="spellStart"/>
      <w:r>
        <w:rPr>
          <w:color w:val="333333"/>
          <w:sz w:val="28"/>
          <w:szCs w:val="28"/>
        </w:rPr>
        <w:t>коронавирусной</w:t>
      </w:r>
      <w:proofErr w:type="spellEnd"/>
      <w:r>
        <w:rPr>
          <w:color w:val="333333"/>
          <w:sz w:val="28"/>
          <w:szCs w:val="28"/>
        </w:rPr>
        <w:t xml:space="preserve"> инфекции (COVID-19), страхователь обращается с заявлением о финансовом обеспечении предупредительных мер в территориальный орган Фонда по месту своей регистрации в срок до 01.10.2020.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Приказом 365н на 2020 год расширен перечень предупредительных мер путем включения мероприятий по предупреждению распространения новой </w:t>
      </w:r>
      <w:proofErr w:type="spellStart"/>
      <w:r>
        <w:rPr>
          <w:color w:val="333333"/>
          <w:sz w:val="28"/>
          <w:szCs w:val="28"/>
        </w:rPr>
        <w:t>коронавирусной</w:t>
      </w:r>
      <w:proofErr w:type="spellEnd"/>
      <w:r>
        <w:rPr>
          <w:color w:val="333333"/>
          <w:sz w:val="28"/>
          <w:szCs w:val="28"/>
        </w:rPr>
        <w:t xml:space="preserve"> инфекции (COVID-19). Данные мероприятия реализуются в соответствии с рекомендациями Федеральной службы по надзору в сфере защиты прав потребителей и благополучия человека (далее - </w:t>
      </w:r>
      <w:proofErr w:type="spellStart"/>
      <w:r>
        <w:rPr>
          <w:color w:val="333333"/>
          <w:sz w:val="28"/>
          <w:szCs w:val="28"/>
        </w:rPr>
        <w:t>Роспотребнадзором</w:t>
      </w:r>
      <w:proofErr w:type="spellEnd"/>
      <w:r>
        <w:rPr>
          <w:color w:val="333333"/>
          <w:sz w:val="28"/>
          <w:szCs w:val="28"/>
        </w:rPr>
        <w:t>).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color w:val="333333"/>
          <w:sz w:val="28"/>
          <w:szCs w:val="28"/>
        </w:rPr>
        <w:t xml:space="preserve">Реализация мероприятий по предупреждению распространения новой </w:t>
      </w:r>
      <w:proofErr w:type="spellStart"/>
      <w:r>
        <w:rPr>
          <w:color w:val="333333"/>
          <w:sz w:val="28"/>
          <w:szCs w:val="28"/>
        </w:rPr>
        <w:t>коронавирусной</w:t>
      </w:r>
      <w:proofErr w:type="spellEnd"/>
      <w:r>
        <w:rPr>
          <w:color w:val="333333"/>
          <w:sz w:val="28"/>
          <w:szCs w:val="28"/>
        </w:rPr>
        <w:t xml:space="preserve"> инфекции (COVID-19) за счет сумм страховых взносов на обязательное социальное страхование от несчастных случаев на производстве и профессиональных заболеваний (далее – страховые взносы) в рамках финансового обеспечения предупредительных мер по сокращению производственного травматизма и профессиональных заболеваний (далее – предупредительные меры) </w:t>
      </w:r>
      <w:r>
        <w:rPr>
          <w:color w:val="333333"/>
          <w:sz w:val="28"/>
          <w:szCs w:val="28"/>
          <w:u w:val="single"/>
        </w:rPr>
        <w:t>применяется для всех работников независимо от условий труда на их рабочих местах</w:t>
      </w:r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Обращаем внимание, что проведение лабораторного обследования работников на COVID-19 осуществляется </w:t>
      </w:r>
      <w:r>
        <w:rPr>
          <w:color w:val="333333"/>
          <w:sz w:val="28"/>
          <w:szCs w:val="28"/>
          <w:u w:val="single"/>
        </w:rPr>
        <w:t>только в рамках тестирования работников на COVID-19.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color w:val="333333"/>
          <w:sz w:val="28"/>
          <w:szCs w:val="28"/>
          <w:u w:val="single"/>
        </w:rPr>
        <w:t>Объем средств</w:t>
      </w:r>
      <w:r>
        <w:rPr>
          <w:color w:val="333333"/>
          <w:sz w:val="28"/>
          <w:szCs w:val="28"/>
        </w:rPr>
        <w:t>, направляемых на указанные цели, </w:t>
      </w:r>
      <w:r>
        <w:rPr>
          <w:color w:val="333333"/>
          <w:sz w:val="28"/>
          <w:szCs w:val="28"/>
          <w:u w:val="single"/>
        </w:rPr>
        <w:t>не может превышать 20 процентов сумм страховых взносов</w:t>
      </w:r>
      <w:r>
        <w:rPr>
          <w:color w:val="333333"/>
          <w:sz w:val="28"/>
          <w:szCs w:val="28"/>
        </w:rPr>
        <w:t xml:space="preserve">, начисленных им за предшествующий календарный год, за вычетом расходов,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</w:t>
      </w:r>
      <w:r>
        <w:rPr>
          <w:color w:val="333333"/>
          <w:sz w:val="28"/>
          <w:szCs w:val="28"/>
        </w:rPr>
        <w:lastRenderedPageBreak/>
        <w:t>оплачиваемого отпуска, установленного законодательством Российской Федерации) на весь</w:t>
      </w:r>
      <w:proofErr w:type="gramEnd"/>
      <w:r>
        <w:rPr>
          <w:color w:val="333333"/>
          <w:sz w:val="28"/>
          <w:szCs w:val="28"/>
        </w:rPr>
        <w:t xml:space="preserve"> период его лечения и проезда к месту лечения и обратно.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Изменения в Правила </w:t>
      </w:r>
      <w:r>
        <w:rPr>
          <w:color w:val="333333"/>
          <w:sz w:val="28"/>
          <w:szCs w:val="28"/>
          <w:u w:val="single"/>
        </w:rPr>
        <w:t xml:space="preserve">предусматривают неприменение к средствам профилактики и защиты от </w:t>
      </w:r>
      <w:proofErr w:type="spellStart"/>
      <w:r>
        <w:rPr>
          <w:color w:val="333333"/>
          <w:sz w:val="28"/>
          <w:szCs w:val="28"/>
          <w:u w:val="single"/>
        </w:rPr>
        <w:t>коронавирусной</w:t>
      </w:r>
      <w:proofErr w:type="spellEnd"/>
      <w:r>
        <w:rPr>
          <w:color w:val="333333"/>
          <w:sz w:val="28"/>
          <w:szCs w:val="28"/>
          <w:u w:val="single"/>
        </w:rPr>
        <w:t xml:space="preserve"> инфекции требования об исключительно отечественном происхождении и предоставлении по ним копий заключений</w:t>
      </w:r>
      <w:r>
        <w:rPr>
          <w:color w:val="333333"/>
          <w:sz w:val="28"/>
          <w:szCs w:val="28"/>
        </w:rPr>
        <w:t> о подтверждении производства промышленной продукции на территории Российской Федерации, выданных Министерством промышленности и торговли Российской Федерации.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/>
        <w:ind w:firstLine="540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color w:val="333333"/>
          <w:sz w:val="28"/>
          <w:szCs w:val="28"/>
          <w:u w:val="single"/>
        </w:rPr>
        <w:t>Для обоснования</w:t>
      </w:r>
      <w:r>
        <w:rPr>
          <w:color w:val="333333"/>
          <w:sz w:val="28"/>
          <w:szCs w:val="28"/>
        </w:rPr>
        <w:t xml:space="preserve"> финансового обеспечения мероприятий по предупреждению распространения новой </w:t>
      </w:r>
      <w:proofErr w:type="spellStart"/>
      <w:r>
        <w:rPr>
          <w:color w:val="333333"/>
          <w:sz w:val="28"/>
          <w:szCs w:val="28"/>
        </w:rPr>
        <w:t>коронавирусной</w:t>
      </w:r>
      <w:proofErr w:type="spellEnd"/>
      <w:r>
        <w:rPr>
          <w:color w:val="333333"/>
          <w:sz w:val="28"/>
          <w:szCs w:val="28"/>
        </w:rPr>
        <w:t xml:space="preserve"> инфекции (COVID-19) </w:t>
      </w:r>
      <w:r>
        <w:rPr>
          <w:color w:val="333333"/>
          <w:sz w:val="28"/>
          <w:szCs w:val="28"/>
          <w:u w:val="single"/>
        </w:rPr>
        <w:t>страхователь представляет</w:t>
      </w:r>
      <w:r>
        <w:rPr>
          <w:color w:val="333333"/>
          <w:sz w:val="28"/>
          <w:szCs w:val="28"/>
        </w:rPr>
        <w:t> </w:t>
      </w:r>
      <w:r>
        <w:rPr>
          <w:b/>
          <w:bCs/>
          <w:color w:val="333333"/>
          <w:sz w:val="28"/>
          <w:szCs w:val="28"/>
          <w:u w:val="single"/>
        </w:rPr>
        <w:t>перечень мероприятий</w:t>
      </w:r>
      <w:r>
        <w:rPr>
          <w:color w:val="333333"/>
          <w:sz w:val="28"/>
          <w:szCs w:val="28"/>
        </w:rPr>
        <w:t>, </w:t>
      </w:r>
      <w:r>
        <w:rPr>
          <w:color w:val="333333"/>
          <w:sz w:val="28"/>
          <w:szCs w:val="28"/>
          <w:u w:val="single"/>
        </w:rPr>
        <w:t>разработанный с учетом рекомендаций</w:t>
      </w:r>
      <w:r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  <w:u w:val="single"/>
        </w:rPr>
        <w:t>по профилактике</w:t>
      </w:r>
      <w:r>
        <w:rPr>
          <w:color w:val="333333"/>
          <w:sz w:val="28"/>
          <w:szCs w:val="28"/>
        </w:rPr>
        <w:t xml:space="preserve"> новой </w:t>
      </w:r>
      <w:proofErr w:type="spellStart"/>
      <w:r>
        <w:rPr>
          <w:color w:val="333333"/>
          <w:sz w:val="28"/>
          <w:szCs w:val="28"/>
        </w:rPr>
        <w:t>коронавирусной</w:t>
      </w:r>
      <w:proofErr w:type="spellEnd"/>
      <w:r>
        <w:rPr>
          <w:color w:val="333333"/>
          <w:sz w:val="28"/>
          <w:szCs w:val="28"/>
        </w:rPr>
        <w:t xml:space="preserve"> инфекции </w:t>
      </w:r>
      <w:r>
        <w:rPr>
          <w:color w:val="333333"/>
          <w:sz w:val="28"/>
          <w:szCs w:val="28"/>
          <w:u w:val="single"/>
        </w:rPr>
        <w:t>COVID-19</w:t>
      </w:r>
      <w:r>
        <w:rPr>
          <w:color w:val="333333"/>
          <w:sz w:val="28"/>
          <w:szCs w:val="28"/>
        </w:rPr>
        <w:t> среди работников, </w:t>
      </w:r>
      <w:r>
        <w:rPr>
          <w:color w:val="333333"/>
          <w:sz w:val="28"/>
          <w:szCs w:val="28"/>
          <w:u w:val="single"/>
        </w:rPr>
        <w:t xml:space="preserve">данных </w:t>
      </w:r>
      <w:proofErr w:type="spellStart"/>
      <w:r>
        <w:rPr>
          <w:color w:val="333333"/>
          <w:sz w:val="28"/>
          <w:szCs w:val="28"/>
          <w:u w:val="single"/>
        </w:rPr>
        <w:t>Роспотребнадзором</w:t>
      </w:r>
      <w:proofErr w:type="spellEnd"/>
      <w:r>
        <w:rPr>
          <w:color w:val="333333"/>
          <w:sz w:val="28"/>
          <w:szCs w:val="28"/>
        </w:rPr>
        <w:t xml:space="preserve"> (а) приобретение средств индивидуальной защиты органов дыхания и (или) средств защиты; б) приобретение дезинфицирующих средств и дозирующих устройств; в) приобретение устройств и (или) дезинфицирующих средств </w:t>
      </w:r>
      <w:proofErr w:type="spellStart"/>
      <w:r>
        <w:rPr>
          <w:color w:val="333333"/>
          <w:sz w:val="28"/>
          <w:szCs w:val="28"/>
        </w:rPr>
        <w:t>вирулицидного</w:t>
      </w:r>
      <w:proofErr w:type="spellEnd"/>
      <w:r>
        <w:rPr>
          <w:color w:val="333333"/>
          <w:sz w:val="28"/>
          <w:szCs w:val="28"/>
        </w:rPr>
        <w:t xml:space="preserve"> действия;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 xml:space="preserve">г) приобретение устройств для контроля температуры тела работника; </w:t>
      </w:r>
      <w:proofErr w:type="spellStart"/>
      <w:r>
        <w:rPr>
          <w:color w:val="333333"/>
          <w:sz w:val="28"/>
          <w:szCs w:val="28"/>
        </w:rPr>
        <w:t>д</w:t>
      </w:r>
      <w:proofErr w:type="spellEnd"/>
      <w:r>
        <w:rPr>
          <w:color w:val="333333"/>
          <w:sz w:val="28"/>
          <w:szCs w:val="28"/>
        </w:rPr>
        <w:t>) проведение лабораторного обследования работников на COVID-19").</w:t>
      </w:r>
      <w:proofErr w:type="gramEnd"/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Кроме того, при приобретении средств индивидуальной защиты страхователь представляет </w:t>
      </w:r>
      <w:r>
        <w:rPr>
          <w:b/>
          <w:bCs/>
          <w:color w:val="333333"/>
          <w:sz w:val="28"/>
          <w:szCs w:val="28"/>
          <w:u w:val="single"/>
        </w:rPr>
        <w:t>перечень приобретаемых средств</w:t>
      </w:r>
      <w:r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  <w:u w:val="single"/>
        </w:rPr>
        <w:t>с указанием их количества, стоимости и количества работников</w:t>
      </w:r>
      <w:r>
        <w:rPr>
          <w:color w:val="333333"/>
          <w:sz w:val="28"/>
          <w:szCs w:val="28"/>
        </w:rPr>
        <w:t>, обеспеченных указанными средствами </w:t>
      </w:r>
      <w:r>
        <w:rPr>
          <w:color w:val="333333"/>
          <w:sz w:val="28"/>
          <w:szCs w:val="28"/>
          <w:u w:val="single"/>
        </w:rPr>
        <w:t xml:space="preserve">в соответствии с нормами выдачи, рекомендованными </w:t>
      </w:r>
      <w:proofErr w:type="spellStart"/>
      <w:r>
        <w:rPr>
          <w:color w:val="333333"/>
          <w:sz w:val="28"/>
          <w:szCs w:val="28"/>
          <w:u w:val="single"/>
        </w:rPr>
        <w:t>Роспотребнадзором</w:t>
      </w:r>
      <w:proofErr w:type="spellEnd"/>
      <w:r>
        <w:rPr>
          <w:b/>
          <w:bCs/>
          <w:color w:val="333333"/>
          <w:sz w:val="28"/>
          <w:szCs w:val="28"/>
          <w:u w:val="single"/>
        </w:rPr>
        <w:t>,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даты изготовления и срока годности</w:t>
      </w:r>
      <w:r>
        <w:rPr>
          <w:b/>
          <w:bCs/>
          <w:color w:val="333333"/>
          <w:sz w:val="28"/>
          <w:szCs w:val="28"/>
        </w:rPr>
        <w:t>.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ind w:firstLine="708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color w:val="333333"/>
          <w:sz w:val="28"/>
          <w:szCs w:val="28"/>
        </w:rPr>
        <w:t xml:space="preserve">Согласно требованиям </w:t>
      </w:r>
      <w:proofErr w:type="spellStart"/>
      <w:r>
        <w:rPr>
          <w:color w:val="333333"/>
          <w:sz w:val="28"/>
          <w:szCs w:val="28"/>
        </w:rPr>
        <w:t>Роспотребнадзора</w:t>
      </w:r>
      <w:proofErr w:type="spellEnd"/>
      <w:r>
        <w:rPr>
          <w:color w:val="333333"/>
          <w:sz w:val="28"/>
          <w:szCs w:val="28"/>
        </w:rPr>
        <w:t xml:space="preserve"> к организации </w:t>
      </w:r>
      <w:r>
        <w:rPr>
          <w:color w:val="333333"/>
          <w:sz w:val="28"/>
          <w:szCs w:val="28"/>
          <w:u w:val="single"/>
        </w:rPr>
        <w:t xml:space="preserve">лабораторных исследований на новую </w:t>
      </w:r>
      <w:proofErr w:type="spellStart"/>
      <w:r>
        <w:rPr>
          <w:color w:val="333333"/>
          <w:sz w:val="28"/>
          <w:szCs w:val="28"/>
          <w:u w:val="single"/>
        </w:rPr>
        <w:t>коронавирусную</w:t>
      </w:r>
      <w:proofErr w:type="spellEnd"/>
      <w:r>
        <w:rPr>
          <w:color w:val="333333"/>
          <w:sz w:val="28"/>
          <w:szCs w:val="28"/>
          <w:u w:val="single"/>
        </w:rPr>
        <w:t xml:space="preserve"> инфекцию (COVID-19),</w:t>
      </w:r>
      <w:r>
        <w:rPr>
          <w:color w:val="333333"/>
          <w:sz w:val="28"/>
          <w:szCs w:val="28"/>
        </w:rPr>
        <w:t> лабораторные работы могут проводиться </w:t>
      </w:r>
      <w:r>
        <w:rPr>
          <w:b/>
          <w:bCs/>
          <w:color w:val="333333"/>
          <w:sz w:val="28"/>
          <w:szCs w:val="28"/>
          <w:u w:val="single"/>
        </w:rPr>
        <w:t>исключительно в лабораториях, имеющих</w:t>
      </w:r>
      <w:r>
        <w:rPr>
          <w:b/>
          <w:bCs/>
          <w:color w:val="333333"/>
          <w:sz w:val="28"/>
          <w:szCs w:val="28"/>
        </w:rPr>
        <w:t> </w:t>
      </w:r>
      <w:r>
        <w:rPr>
          <w:b/>
          <w:bCs/>
          <w:color w:val="333333"/>
          <w:sz w:val="28"/>
          <w:szCs w:val="28"/>
          <w:u w:val="single"/>
        </w:rPr>
        <w:t>лицензию</w:t>
      </w:r>
      <w:r>
        <w:rPr>
          <w:color w:val="333333"/>
          <w:sz w:val="28"/>
          <w:szCs w:val="28"/>
          <w:u w:val="single"/>
        </w:rPr>
        <w:t> на осуществление деятельности в области использования возбудителей инфекционных заболеваний человека и животных </w:t>
      </w:r>
      <w:r>
        <w:rPr>
          <w:b/>
          <w:bCs/>
          <w:color w:val="333333"/>
          <w:sz w:val="28"/>
          <w:szCs w:val="28"/>
          <w:u w:val="single"/>
        </w:rPr>
        <w:t>II степени потенциальной опасности</w:t>
      </w:r>
      <w:r>
        <w:rPr>
          <w:color w:val="333333"/>
          <w:sz w:val="28"/>
          <w:szCs w:val="28"/>
        </w:rPr>
        <w:t> (патогенности) (письмо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color w:val="333333"/>
          <w:sz w:val="28"/>
          <w:szCs w:val="28"/>
        </w:rPr>
        <w:t>Роспотребнадзора</w:t>
      </w:r>
      <w:proofErr w:type="spellEnd"/>
      <w:r>
        <w:rPr>
          <w:color w:val="333333"/>
          <w:sz w:val="28"/>
          <w:szCs w:val="28"/>
        </w:rPr>
        <w:t xml:space="preserve"> от 06.03.2020 № 02/3739- 2020-32).</w:t>
      </w:r>
      <w:proofErr w:type="gramEnd"/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 </w:t>
      </w:r>
    </w:p>
    <w:p w:rsidR="00ED3FA3" w:rsidRDefault="00ED3FA3" w:rsidP="00ED3FA3">
      <w:pPr>
        <w:pStyle w:val="msonormalmrcssattrmrcssattr"/>
        <w:shd w:val="clear" w:color="auto" w:fill="FFFFFF"/>
        <w:spacing w:after="0" w:afterAutospacing="0" w:line="259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 </w:t>
      </w:r>
    </w:p>
    <w:p w:rsidR="00ED3FA3" w:rsidRDefault="00ED3FA3" w:rsidP="009D5BAF">
      <w:pPr>
        <w:pStyle w:val="msonormalmrcssattrmrcssattr"/>
        <w:shd w:val="clear" w:color="auto" w:fill="FFFFFF"/>
        <w:spacing w:after="0" w:afterAutospacing="0" w:line="259" w:lineRule="atLeast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 Перечень предоставляемых документов по всем мероприятиям </w:t>
      </w:r>
      <w:r>
        <w:rPr>
          <w:color w:val="404040"/>
          <w:sz w:val="28"/>
          <w:szCs w:val="28"/>
        </w:rPr>
        <w:t>размещен на сайте Регионального отделения</w:t>
      </w:r>
      <w:r>
        <w:rPr>
          <w:color w:val="333333"/>
          <w:sz w:val="28"/>
          <w:szCs w:val="28"/>
        </w:rPr>
        <w:t> </w:t>
      </w:r>
      <w:hyperlink r:id="rId4" w:tgtFrame="_blank" w:history="1">
        <w:r>
          <w:rPr>
            <w:rStyle w:val="a3"/>
            <w:color w:val="0563C1"/>
            <w:sz w:val="28"/>
            <w:szCs w:val="28"/>
          </w:rPr>
          <w:t>http://r14.fss.ru/109199/160714.shtml</w:t>
        </w:r>
      </w:hyperlink>
    </w:p>
    <w:p w:rsidR="00D47267" w:rsidRDefault="00D47267"/>
    <w:sectPr w:rsidR="00D47267" w:rsidSect="00D4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FA3"/>
    <w:rsid w:val="007B4DE8"/>
    <w:rsid w:val="009D5BAF"/>
    <w:rsid w:val="00D47267"/>
    <w:rsid w:val="00E272CA"/>
    <w:rsid w:val="00ED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mrcssattr">
    <w:name w:val="msonormal_mr_css_attr_mr_css_attr"/>
    <w:basedOn w:val="a"/>
    <w:rsid w:val="00ED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3F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14.fss.ru/109199/160714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С. Кусатов</dc:creator>
  <cp:lastModifiedBy>Степан С. Кусатов</cp:lastModifiedBy>
  <cp:revision>3</cp:revision>
  <dcterms:created xsi:type="dcterms:W3CDTF">2020-08-13T03:04:00Z</dcterms:created>
  <dcterms:modified xsi:type="dcterms:W3CDTF">2020-08-13T05:23:00Z</dcterms:modified>
</cp:coreProperties>
</file>